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1541" w14:textId="77777777" w:rsidR="00157378" w:rsidRPr="00DF188F" w:rsidRDefault="00157378" w:rsidP="009C287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8CF38C1" w14:textId="7B824ACB" w:rsidR="00D90BDA" w:rsidRPr="00361D3E" w:rsidRDefault="00361D3E" w:rsidP="009C2879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361D3E">
        <w:rPr>
          <w:rFonts w:asciiTheme="minorHAnsi" w:hAnsiTheme="minorHAnsi" w:cstheme="minorHAnsi"/>
          <w:sz w:val="16"/>
          <w:szCs w:val="16"/>
        </w:rPr>
        <w:t>Warszawa, 9 kwietnia 2021</w:t>
      </w:r>
    </w:p>
    <w:p w14:paraId="3A42AA98" w14:textId="77777777" w:rsidR="00361D3E" w:rsidRDefault="00361D3E" w:rsidP="0043519B">
      <w:pPr>
        <w:pBdr>
          <w:right w:val="single" w:sz="4" w:space="0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0C10B4B" w14:textId="266B4B7B" w:rsidR="006D166F" w:rsidRPr="00DF188F" w:rsidRDefault="00FE2F5C" w:rsidP="0043519B">
      <w:pPr>
        <w:pBdr>
          <w:right w:val="single" w:sz="4" w:space="0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Kolejni </w:t>
      </w:r>
      <w:r w:rsidR="0096152A">
        <w:rPr>
          <w:rFonts w:asciiTheme="minorHAnsi" w:hAnsiTheme="minorHAnsi" w:cstheme="minorHAnsi"/>
          <w:b/>
          <w:bCs/>
          <w:sz w:val="28"/>
          <w:szCs w:val="28"/>
        </w:rPr>
        <w:t xml:space="preserve">finaliści </w:t>
      </w:r>
      <w:proofErr w:type="spellStart"/>
      <w:r w:rsidR="0096152A">
        <w:rPr>
          <w:rFonts w:asciiTheme="minorHAnsi" w:hAnsiTheme="minorHAnsi" w:cstheme="minorHAnsi"/>
          <w:b/>
          <w:bCs/>
          <w:sz w:val="28"/>
          <w:szCs w:val="28"/>
        </w:rPr>
        <w:t>Explory</w:t>
      </w:r>
      <w:proofErr w:type="spellEnd"/>
      <w:r w:rsidR="0096152A">
        <w:rPr>
          <w:rFonts w:asciiTheme="minorHAnsi" w:hAnsiTheme="minorHAnsi" w:cstheme="minorHAnsi"/>
          <w:b/>
          <w:bCs/>
          <w:sz w:val="28"/>
          <w:szCs w:val="28"/>
        </w:rPr>
        <w:t xml:space="preserve"> wyłonieni</w:t>
      </w:r>
      <w:r w:rsidR="003F738B">
        <w:rPr>
          <w:rFonts w:asciiTheme="minorHAnsi" w:hAnsiTheme="minorHAnsi" w:cstheme="minorHAnsi"/>
          <w:b/>
          <w:bCs/>
          <w:sz w:val="28"/>
          <w:szCs w:val="28"/>
        </w:rPr>
        <w:t>!</w:t>
      </w:r>
    </w:p>
    <w:p w14:paraId="68DB2B83" w14:textId="77777777" w:rsidR="00B43F4C" w:rsidRPr="00DF188F" w:rsidRDefault="00B43F4C" w:rsidP="009C2879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C5B060" w14:textId="27257EC2" w:rsidR="00C84DA1" w:rsidRPr="00DF188F" w:rsidRDefault="00C84DA1" w:rsidP="00A14FF0">
      <w:pPr>
        <w:rPr>
          <w:rFonts w:asciiTheme="minorHAnsi" w:hAnsiTheme="minorHAnsi" w:cstheme="minorHAnsi"/>
          <w:sz w:val="22"/>
          <w:szCs w:val="22"/>
        </w:rPr>
      </w:pP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Za nami Festiwal Naukow</w:t>
      </w:r>
      <w:r w:rsidR="002B5BE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y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Explory</w:t>
      </w:r>
      <w:proofErr w:type="spellEnd"/>
      <w:r w:rsidR="00FE2F5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w Warszawie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. </w:t>
      </w:r>
      <w:r w:rsidR="00087B8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Utalentowana młodzież walczyła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o miejsca w finale Konkursu 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Explory</w:t>
      </w:r>
      <w:proofErr w:type="spellEnd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. Akredytacje do kolejnego etapu otrzymało</w:t>
      </w:r>
      <w:r w:rsidR="003F738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9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projektów. Ich autorzy </w:t>
      </w:r>
      <w:r w:rsidR="00C81734"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wezmą udział w finałowych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rozgrywk</w:t>
      </w:r>
      <w:r w:rsidR="00C81734"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ach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C81734"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w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Gdyni. Wydarzenie </w:t>
      </w:r>
      <w:r w:rsidR="006E25A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z udziałem Internatów </w:t>
      </w:r>
      <w:r w:rsidR="00C81734"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odbyło się </w:t>
      </w:r>
      <w:r w:rsidR="006E25A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9</w:t>
      </w:r>
      <w:r w:rsidR="00FE2F5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kwietnia</w:t>
      </w:r>
      <w:r w:rsidR="00C81734" w:rsidRPr="00DF188F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6E25A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na platformie HOPIN.</w:t>
      </w:r>
    </w:p>
    <w:p w14:paraId="6AF555F9" w14:textId="293ECA37" w:rsidR="009D524D" w:rsidRPr="00DF188F" w:rsidRDefault="009D524D" w:rsidP="00A14FF0">
      <w:pPr>
        <w:pStyle w:val="NormalnyWeb"/>
        <w:spacing w:before="0" w:beforeAutospacing="0" w:after="0" w:afterAutospacing="0" w:line="276" w:lineRule="auto"/>
        <w:rPr>
          <w:rStyle w:val="Hipercze"/>
          <w:rFonts w:asciiTheme="minorHAnsi" w:eastAsia="SimSun" w:hAnsiTheme="minorHAnsi" w:cstheme="minorHAnsi"/>
          <w:color w:val="000000" w:themeColor="text1"/>
          <w:kern w:val="3"/>
          <w:sz w:val="22"/>
          <w:szCs w:val="22"/>
          <w:u w:val="none"/>
          <w:lang w:eastAsia="zh-CN" w:bidi="hi-IN"/>
        </w:rPr>
      </w:pPr>
    </w:p>
    <w:p w14:paraId="7577F8EF" w14:textId="3D982945" w:rsidR="009E31AF" w:rsidRPr="00DF188F" w:rsidRDefault="00062BE9" w:rsidP="00A14FF0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Konkurs </w:t>
      </w:r>
      <w:proofErr w:type="spellStart"/>
      <w:r w:rsidR="00435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xplory</w:t>
      </w:r>
      <w:proofErr w:type="spellEnd"/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został stworzony z myślą o młodych </w:t>
      </w:r>
      <w:r w:rsidR="00C64B7B">
        <w:rPr>
          <w:rFonts w:asciiTheme="minorHAnsi" w:hAnsiTheme="minorHAnsi" w:cstheme="minorHAnsi"/>
          <w:color w:val="000000" w:themeColor="text1"/>
          <w:sz w:val="22"/>
          <w:szCs w:val="22"/>
        </w:rPr>
        <w:t>osobach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, któr</w:t>
      </w:r>
      <w:r w:rsidR="00C64B7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chcą rozwijać swoje </w:t>
      </w:r>
      <w:r w:rsidR="00C64B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talenty, 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zainteresowania, spot</w:t>
      </w:r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kać inspirujących rówieśników i poznać kulisy pracy badacza. Udział w Konkursie daje możliwość zaprezentowania pomysłów z różnych dziedzin nauki, jak również otrzymania wsparcia ze strony ekspertów oraz zaplanowania najbliższych etapów kariery zawodowej. Konkurs składa się z trzech etapów: zgłoszeni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czyli 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wysłaniu formularza, udział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regionalnych eliminacjach w </w:t>
      </w:r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czterech 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miastach Polski, odbywających się w ramach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Festiwali Naukowych 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Explory</w:t>
      </w:r>
      <w:proofErr w:type="spellEnd"/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finał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wszystkich wydarzeń podczas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Gdynia 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Explory</w:t>
      </w:r>
      <w:proofErr w:type="spellEnd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Week</w:t>
      </w:r>
      <w:proofErr w:type="spellEnd"/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dniach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435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-2</w:t>
      </w:r>
      <w:r w:rsidR="00435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35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października </w:t>
      </w:r>
      <w:r w:rsidRPr="00DF18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4351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3A60619" w14:textId="77777777" w:rsidR="009F1664" w:rsidRPr="00DF188F" w:rsidRDefault="009F1664" w:rsidP="00A14FF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A98C1F" w14:textId="7D3B8772" w:rsidR="003F738B" w:rsidRDefault="00C81734" w:rsidP="00A14FF0">
      <w:pPr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</w:pPr>
      <w:r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Do regionalnego etapu Konkursu </w:t>
      </w:r>
      <w:proofErr w:type="spellStart"/>
      <w:r w:rsidR="004351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Explory</w:t>
      </w:r>
      <w:proofErr w:type="spellEnd"/>
      <w:r w:rsidR="004351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341F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</w:t>
      </w:r>
      <w:r w:rsidR="00FE2F5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341F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</w:t>
      </w:r>
      <w:r w:rsidR="00FE2F5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arszawie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zakwalifikowało się </w:t>
      </w:r>
      <w:r w:rsidR="00D341F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</w:t>
      </w:r>
      <w:r w:rsidR="00F9634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8</w:t>
      </w:r>
      <w:r w:rsidR="00D341F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66803"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projektów.</w:t>
      </w:r>
      <w:r w:rsidRPr="00DF188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 tegorocznych rozgrywkach Konkursu do kolejnego etapu przeszło</w:t>
      </w:r>
      <w:r w:rsidR="00087B8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aż</w:t>
      </w:r>
      <w:r w:rsidR="00D341F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3F738B" w:rsidRPr="003F738B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9 </w:t>
      </w:r>
      <w:r w:rsidR="00FA0337" w:rsidRPr="003F738B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drużyn</w:t>
      </w:r>
      <w:r w:rsidRPr="003F738B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:</w:t>
      </w:r>
    </w:p>
    <w:p w14:paraId="7654DC6B" w14:textId="77777777" w:rsidR="003F738B" w:rsidRPr="003F738B" w:rsidRDefault="003F738B" w:rsidP="003F738B">
      <w:pPr>
        <w:pStyle w:val="1mf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F738B">
        <w:rPr>
          <w:rStyle w:val="Pogrubienie"/>
          <w:rFonts w:asciiTheme="minorHAnsi" w:hAnsiTheme="minorHAnsi" w:cstheme="minorHAnsi"/>
          <w:sz w:val="22"/>
          <w:szCs w:val="22"/>
        </w:rPr>
        <w:t xml:space="preserve">Igor </w:t>
      </w:r>
      <w:proofErr w:type="spellStart"/>
      <w:r w:rsidRPr="003F738B">
        <w:rPr>
          <w:rStyle w:val="Pogrubienie"/>
          <w:rFonts w:asciiTheme="minorHAnsi" w:hAnsiTheme="minorHAnsi" w:cstheme="minorHAnsi"/>
          <w:sz w:val="22"/>
          <w:szCs w:val="22"/>
        </w:rPr>
        <w:t>Jaszczyszyn</w:t>
      </w:r>
      <w:proofErr w:type="spellEnd"/>
      <w:r w:rsidRPr="003F738B">
        <w:rPr>
          <w:rFonts w:asciiTheme="minorHAnsi" w:hAnsiTheme="minorHAnsi" w:cstheme="minorHAnsi"/>
          <w:sz w:val="22"/>
          <w:szCs w:val="22"/>
        </w:rPr>
        <w:t xml:space="preserve"> "Synteza i badania kompozytu na bazie tlenków metalu oraz krzemionki do zastosowania w fotokatalizie i wyłapywania zanieczyszczeń"</w:t>
      </w:r>
    </w:p>
    <w:p w14:paraId="3098DAB3" w14:textId="77777777" w:rsidR="003F738B" w:rsidRPr="003F738B" w:rsidRDefault="003F738B" w:rsidP="003F738B">
      <w:pPr>
        <w:pStyle w:val="1mf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F738B">
        <w:rPr>
          <w:rStyle w:val="Pogrubienie"/>
          <w:rFonts w:asciiTheme="minorHAnsi" w:hAnsiTheme="minorHAnsi" w:cstheme="minorHAnsi"/>
          <w:sz w:val="22"/>
          <w:szCs w:val="22"/>
        </w:rPr>
        <w:t>Kalina Jackiewicz</w:t>
      </w:r>
      <w:r w:rsidRPr="003F738B">
        <w:rPr>
          <w:rFonts w:asciiTheme="minorHAnsi" w:hAnsiTheme="minorHAnsi" w:cstheme="minorHAnsi"/>
          <w:sz w:val="22"/>
          <w:szCs w:val="22"/>
        </w:rPr>
        <w:t xml:space="preserve"> "Sieć stacji odświeżania baterii alkalicznych"</w:t>
      </w:r>
    </w:p>
    <w:p w14:paraId="730AD92B" w14:textId="77777777" w:rsidR="003F738B" w:rsidRPr="003F738B" w:rsidRDefault="003F738B" w:rsidP="003F738B">
      <w:pPr>
        <w:pStyle w:val="1mf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F738B">
        <w:rPr>
          <w:rStyle w:val="Pogrubienie"/>
          <w:rFonts w:asciiTheme="minorHAnsi" w:hAnsiTheme="minorHAnsi" w:cstheme="minorHAnsi"/>
          <w:sz w:val="22"/>
          <w:szCs w:val="22"/>
        </w:rPr>
        <w:t>Dariusz Wróblewski, Jakub Wróblewski</w:t>
      </w:r>
      <w:r w:rsidRPr="003F738B">
        <w:rPr>
          <w:rFonts w:asciiTheme="minorHAnsi" w:hAnsiTheme="minorHAnsi" w:cstheme="minorHAnsi"/>
          <w:sz w:val="22"/>
          <w:szCs w:val="22"/>
        </w:rPr>
        <w:t xml:space="preserve"> "Opracowanie systemu aktywnej kontroli wektora ciągu silników rakietowych klasy G i H, podczas ich startu i lotu"</w:t>
      </w:r>
    </w:p>
    <w:p w14:paraId="023A4627" w14:textId="77777777" w:rsidR="003F738B" w:rsidRPr="003F738B" w:rsidRDefault="003F738B" w:rsidP="003F738B">
      <w:pPr>
        <w:pStyle w:val="1mf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F738B">
        <w:rPr>
          <w:rStyle w:val="Pogrubienie"/>
          <w:rFonts w:asciiTheme="minorHAnsi" w:hAnsiTheme="minorHAnsi" w:cstheme="minorHAnsi"/>
          <w:sz w:val="22"/>
          <w:szCs w:val="22"/>
        </w:rPr>
        <w:t xml:space="preserve">Filip </w:t>
      </w:r>
      <w:proofErr w:type="spellStart"/>
      <w:r w:rsidRPr="003F738B">
        <w:rPr>
          <w:rStyle w:val="Pogrubienie"/>
          <w:rFonts w:asciiTheme="minorHAnsi" w:hAnsiTheme="minorHAnsi" w:cstheme="minorHAnsi"/>
          <w:sz w:val="22"/>
          <w:szCs w:val="22"/>
        </w:rPr>
        <w:t>Glibowski</w:t>
      </w:r>
      <w:proofErr w:type="spellEnd"/>
      <w:r w:rsidRPr="003F738B">
        <w:rPr>
          <w:rStyle w:val="Pogrubienie"/>
          <w:rFonts w:asciiTheme="minorHAnsi" w:hAnsiTheme="minorHAnsi" w:cstheme="minorHAnsi"/>
          <w:sz w:val="22"/>
          <w:szCs w:val="22"/>
        </w:rPr>
        <w:t>, Stanisław Michalski</w:t>
      </w:r>
      <w:r w:rsidRPr="003F738B">
        <w:rPr>
          <w:rFonts w:asciiTheme="minorHAnsi" w:hAnsiTheme="minorHAnsi" w:cstheme="minorHAnsi"/>
          <w:sz w:val="22"/>
          <w:szCs w:val="22"/>
        </w:rPr>
        <w:t xml:space="preserve"> "Budowa robota wspomagającego samodoskonalenie w zakresie układania kostki Rubika"</w:t>
      </w:r>
    </w:p>
    <w:p w14:paraId="10A1FFA4" w14:textId="77777777" w:rsidR="003F738B" w:rsidRPr="003F738B" w:rsidRDefault="003F738B" w:rsidP="003F738B">
      <w:pPr>
        <w:pStyle w:val="1mf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F738B">
        <w:rPr>
          <w:rStyle w:val="Pogrubienie"/>
          <w:rFonts w:asciiTheme="minorHAnsi" w:hAnsiTheme="minorHAnsi" w:cstheme="minorHAnsi"/>
          <w:sz w:val="22"/>
          <w:szCs w:val="22"/>
        </w:rPr>
        <w:t>Gabriela Szczepanik</w:t>
      </w:r>
      <w:r w:rsidRPr="003F738B">
        <w:rPr>
          <w:rFonts w:asciiTheme="minorHAnsi" w:hAnsiTheme="minorHAnsi" w:cstheme="minorHAnsi"/>
          <w:sz w:val="22"/>
          <w:szCs w:val="22"/>
        </w:rPr>
        <w:t xml:space="preserve"> "Charakterystyka preferencji penetrowania pożytku w zależności od jego zróżnicowania gatunkowego przez wybranych przedstawicieli rzędów błonkoskrzydłych, muchówek, chrząszczy i motyli w kontekście działań rewitalizacyjnych przestrzeni zieleni miejskiej miasta Elbląg"</w:t>
      </w:r>
    </w:p>
    <w:p w14:paraId="31D8F645" w14:textId="77777777" w:rsidR="003F738B" w:rsidRPr="003F738B" w:rsidRDefault="003F738B" w:rsidP="003F738B">
      <w:pPr>
        <w:pStyle w:val="1mf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F738B">
        <w:rPr>
          <w:rStyle w:val="Pogrubienie"/>
          <w:rFonts w:asciiTheme="minorHAnsi" w:hAnsiTheme="minorHAnsi" w:cstheme="minorHAnsi"/>
          <w:sz w:val="22"/>
          <w:szCs w:val="22"/>
        </w:rPr>
        <w:t xml:space="preserve">Patryk </w:t>
      </w:r>
      <w:proofErr w:type="spellStart"/>
      <w:r w:rsidRPr="003F738B">
        <w:rPr>
          <w:rStyle w:val="Pogrubienie"/>
          <w:rFonts w:asciiTheme="minorHAnsi" w:hAnsiTheme="minorHAnsi" w:cstheme="minorHAnsi"/>
          <w:sz w:val="22"/>
          <w:szCs w:val="22"/>
        </w:rPr>
        <w:t>Wekwejt</w:t>
      </w:r>
      <w:proofErr w:type="spellEnd"/>
      <w:r w:rsidRPr="003F738B">
        <w:rPr>
          <w:rFonts w:asciiTheme="minorHAnsi" w:hAnsiTheme="minorHAnsi" w:cstheme="minorHAnsi"/>
          <w:sz w:val="22"/>
          <w:szCs w:val="22"/>
        </w:rPr>
        <w:t xml:space="preserve"> "Rola hormonu </w:t>
      </w:r>
      <w:proofErr w:type="spellStart"/>
      <w:r w:rsidRPr="003F738B">
        <w:rPr>
          <w:rFonts w:asciiTheme="minorHAnsi" w:hAnsiTheme="minorHAnsi" w:cstheme="minorHAnsi"/>
          <w:sz w:val="22"/>
          <w:szCs w:val="22"/>
        </w:rPr>
        <w:t>alpha</w:t>
      </w:r>
      <w:proofErr w:type="spellEnd"/>
      <w:r w:rsidRPr="003F738B">
        <w:rPr>
          <w:rFonts w:asciiTheme="minorHAnsi" w:hAnsiTheme="minorHAnsi" w:cstheme="minorHAnsi"/>
          <w:sz w:val="22"/>
          <w:szCs w:val="22"/>
        </w:rPr>
        <w:t>-melanotropowego w łagodzeniu postępu zaburzeń funkcji poznawczych w chorobie Alzheimera"</w:t>
      </w:r>
    </w:p>
    <w:p w14:paraId="6B6C8EAE" w14:textId="77777777" w:rsidR="003F738B" w:rsidRPr="003F738B" w:rsidRDefault="003F738B" w:rsidP="003F738B">
      <w:pPr>
        <w:pStyle w:val="1mf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F738B">
        <w:rPr>
          <w:rStyle w:val="Pogrubienie"/>
          <w:rFonts w:asciiTheme="minorHAnsi" w:hAnsiTheme="minorHAnsi" w:cstheme="minorHAnsi"/>
          <w:sz w:val="22"/>
          <w:szCs w:val="22"/>
        </w:rPr>
        <w:t>Kamil Kwiatkowski</w:t>
      </w:r>
      <w:r w:rsidRPr="003F738B">
        <w:rPr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Pr="003F738B">
        <w:rPr>
          <w:rFonts w:asciiTheme="minorHAnsi" w:hAnsiTheme="minorHAnsi" w:cstheme="minorHAnsi"/>
          <w:sz w:val="22"/>
          <w:szCs w:val="22"/>
        </w:rPr>
        <w:t>Aquastoper</w:t>
      </w:r>
      <w:proofErr w:type="spellEnd"/>
      <w:r w:rsidRPr="003F738B">
        <w:rPr>
          <w:rFonts w:asciiTheme="minorHAnsi" w:hAnsiTheme="minorHAnsi" w:cstheme="minorHAnsi"/>
          <w:sz w:val="22"/>
          <w:szCs w:val="22"/>
        </w:rPr>
        <w:t xml:space="preserve"> - oszczędność wody u źródła"</w:t>
      </w:r>
    </w:p>
    <w:p w14:paraId="3EAA8C57" w14:textId="77777777" w:rsidR="003F738B" w:rsidRPr="003F738B" w:rsidRDefault="003F738B" w:rsidP="003F738B">
      <w:pPr>
        <w:pStyle w:val="1mf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F738B">
        <w:rPr>
          <w:rStyle w:val="Pogrubienie"/>
          <w:rFonts w:asciiTheme="minorHAnsi" w:hAnsiTheme="minorHAnsi" w:cstheme="minorHAnsi"/>
          <w:sz w:val="22"/>
          <w:szCs w:val="22"/>
        </w:rPr>
        <w:t>Dominika Janikowska, Wiktoria Kowalska, Lidia Kwiatkowska</w:t>
      </w:r>
      <w:r w:rsidRPr="003F738B">
        <w:rPr>
          <w:rFonts w:asciiTheme="minorHAnsi" w:hAnsiTheme="minorHAnsi" w:cstheme="minorHAnsi"/>
          <w:sz w:val="22"/>
          <w:szCs w:val="22"/>
        </w:rPr>
        <w:t xml:space="preserve"> "Wpływ </w:t>
      </w:r>
      <w:proofErr w:type="spellStart"/>
      <w:r w:rsidRPr="003F738B">
        <w:rPr>
          <w:rFonts w:asciiTheme="minorHAnsi" w:hAnsiTheme="minorHAnsi" w:cstheme="minorHAnsi"/>
          <w:sz w:val="22"/>
          <w:szCs w:val="22"/>
        </w:rPr>
        <w:t>nanobąbelków</w:t>
      </w:r>
      <w:proofErr w:type="spellEnd"/>
      <w:r w:rsidRPr="003F738B">
        <w:rPr>
          <w:rFonts w:asciiTheme="minorHAnsi" w:hAnsiTheme="minorHAnsi" w:cstheme="minorHAnsi"/>
          <w:sz w:val="22"/>
          <w:szCs w:val="22"/>
        </w:rPr>
        <w:t xml:space="preserve"> azotu na kiełkowanie oraz późniejszy wzrost i rozwój badanych roślin"</w:t>
      </w:r>
    </w:p>
    <w:p w14:paraId="2FD6CB6F" w14:textId="77777777" w:rsidR="003F738B" w:rsidRPr="003F738B" w:rsidRDefault="003F738B" w:rsidP="003F738B">
      <w:pPr>
        <w:pStyle w:val="1mf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3F738B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Patryk Górski, Gabriela Rutkiewicz, Natalia Sowa, Marcel Tromczyński</w:t>
      </w:r>
      <w:r w:rsidRPr="003F738B">
        <w:rPr>
          <w:rFonts w:asciiTheme="minorHAnsi" w:hAnsiTheme="minorHAnsi" w:cstheme="minorHAnsi"/>
          <w:sz w:val="22"/>
          <w:szCs w:val="22"/>
        </w:rPr>
        <w:t xml:space="preserve"> "Life </w:t>
      </w:r>
      <w:proofErr w:type="spellStart"/>
      <w:r w:rsidRPr="003F738B">
        <w:rPr>
          <w:rFonts w:asciiTheme="minorHAnsi" w:hAnsiTheme="minorHAnsi" w:cstheme="minorHAnsi"/>
          <w:sz w:val="22"/>
          <w:szCs w:val="22"/>
        </w:rPr>
        <w:t>Gun</w:t>
      </w:r>
      <w:proofErr w:type="spellEnd"/>
      <w:r w:rsidRPr="003F738B">
        <w:rPr>
          <w:rFonts w:asciiTheme="minorHAnsi" w:hAnsiTheme="minorHAnsi" w:cstheme="minorHAnsi"/>
          <w:sz w:val="22"/>
          <w:szCs w:val="22"/>
        </w:rPr>
        <w:t>"</w:t>
      </w:r>
    </w:p>
    <w:p w14:paraId="008197F5" w14:textId="7B651286" w:rsidR="003F738B" w:rsidRPr="003F738B" w:rsidRDefault="00C81734" w:rsidP="003F738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188F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To oni </w:t>
      </w:r>
      <w:r w:rsidR="009E31AF" w:rsidRPr="00DF188F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wezmą udział w</w:t>
      </w:r>
      <w:r w:rsidRPr="00DF188F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fina</w:t>
      </w:r>
      <w:r w:rsidR="0043519B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łowych rozgrywkach </w:t>
      </w:r>
      <w:r w:rsidRPr="00DF188F">
        <w:rPr>
          <w:rFonts w:asciiTheme="minorHAnsi" w:hAnsiTheme="minorHAnsi" w:cstheme="minorHAnsi"/>
          <w:sz w:val="22"/>
          <w:szCs w:val="22"/>
        </w:rPr>
        <w:t>w Gdyni</w:t>
      </w:r>
      <w:r w:rsidR="00A14FF0">
        <w:rPr>
          <w:rFonts w:asciiTheme="minorHAnsi" w:hAnsiTheme="minorHAnsi" w:cstheme="minorHAnsi"/>
          <w:sz w:val="22"/>
          <w:szCs w:val="22"/>
        </w:rPr>
        <w:t>, gdzie za</w:t>
      </w:r>
      <w:r w:rsidR="009E31AF" w:rsidRPr="00DF188F">
        <w:rPr>
          <w:rFonts w:asciiTheme="minorHAnsi" w:hAnsiTheme="minorHAnsi" w:cstheme="minorHAnsi"/>
          <w:bCs/>
          <w:sz w:val="22"/>
          <w:szCs w:val="22"/>
        </w:rPr>
        <w:t>walcz</w:t>
      </w:r>
      <w:r w:rsidR="00A14FF0">
        <w:rPr>
          <w:rFonts w:asciiTheme="minorHAnsi" w:hAnsiTheme="minorHAnsi" w:cstheme="minorHAnsi"/>
          <w:bCs/>
          <w:sz w:val="22"/>
          <w:szCs w:val="22"/>
        </w:rPr>
        <w:t>ą</w:t>
      </w:r>
      <w:r w:rsidR="007060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31AF" w:rsidRPr="00DF188F">
        <w:rPr>
          <w:rFonts w:asciiTheme="minorHAnsi" w:hAnsiTheme="minorHAnsi" w:cstheme="minorHAnsi"/>
          <w:bCs/>
          <w:sz w:val="22"/>
          <w:szCs w:val="22"/>
        </w:rPr>
        <w:t xml:space="preserve">o stypendia naukowe </w:t>
      </w:r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rozwój swoich projektów ufundowane przez Mecenasa Programu </w:t>
      </w:r>
      <w:proofErr w:type="spellStart"/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Explory</w:t>
      </w:r>
      <w:proofErr w:type="spellEnd"/>
      <w:r w:rsidR="00C64B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</w:t>
      </w:r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Grupę LOTOS, udział w konkursach międzynarodowych oraz nagrody specjalne ufundowane przez partnerów programu </w:t>
      </w:r>
      <w:proofErr w:type="spellStart"/>
      <w:r w:rsidR="0043519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xplory</w:t>
      </w:r>
      <w:proofErr w:type="spellEnd"/>
      <w:r w:rsidR="009E31AF" w:rsidRPr="00DF18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F73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B893391" w14:textId="77777777" w:rsidR="003F738B" w:rsidRDefault="003F738B" w:rsidP="003F738B">
      <w:pPr>
        <w:pStyle w:val="Default"/>
        <w:spacing w:line="276" w:lineRule="auto"/>
        <w:rPr>
          <w:i/>
          <w:iCs/>
          <w:sz w:val="22"/>
        </w:rPr>
      </w:pPr>
    </w:p>
    <w:p w14:paraId="4C52FAC6" w14:textId="6F8496F0" w:rsidR="003F738B" w:rsidRDefault="003F738B" w:rsidP="003F738B">
      <w:pPr>
        <w:pStyle w:val="Default"/>
        <w:spacing w:line="276" w:lineRule="auto"/>
        <w:rPr>
          <w:iCs/>
          <w:sz w:val="22"/>
        </w:rPr>
      </w:pPr>
      <w:r w:rsidRPr="0018606D">
        <w:rPr>
          <w:i/>
          <w:iCs/>
          <w:sz w:val="22"/>
        </w:rPr>
        <w:t>Nasza firma stawia na innowacje i projekty badawczo-rozwojowe</w:t>
      </w:r>
      <w:r>
        <w:rPr>
          <w:i/>
          <w:iCs/>
          <w:sz w:val="22"/>
        </w:rPr>
        <w:t xml:space="preserve"> p</w:t>
      </w:r>
      <w:r w:rsidRPr="0018606D">
        <w:rPr>
          <w:i/>
          <w:iCs/>
          <w:sz w:val="22"/>
        </w:rPr>
        <w:t xml:space="preserve">oprzez rozwój technologiczny, współpracę z uczelniami oraz wsparcie innowatorów. Program </w:t>
      </w:r>
      <w:proofErr w:type="spellStart"/>
      <w:r w:rsidRPr="0018606D">
        <w:rPr>
          <w:i/>
          <w:iCs/>
          <w:sz w:val="22"/>
        </w:rPr>
        <w:t>Explory</w:t>
      </w:r>
      <w:proofErr w:type="spellEnd"/>
      <w:r w:rsidRPr="0018606D">
        <w:rPr>
          <w:i/>
          <w:iCs/>
          <w:sz w:val="22"/>
        </w:rPr>
        <w:t xml:space="preserve"> idealnie wpisuje się w tę strategię. Dzięki niemu, wyłaniane są najlepsze projekty zgłaszane przez młodych naukowców. Utalentowana młodzież to wielka nadzieja dla naszego kraju. Mam nadzieję, że tegoroczna edycja zaowocuje nowymi pomysłami i dzięki niej odkryjemy kolejnych polskich geniuszy – </w:t>
      </w:r>
      <w:r w:rsidRPr="00627DFB">
        <w:rPr>
          <w:iCs/>
          <w:sz w:val="22"/>
        </w:rPr>
        <w:t xml:space="preserve">mówi </w:t>
      </w:r>
      <w:r w:rsidRPr="00627DFB">
        <w:rPr>
          <w:b/>
          <w:iCs/>
          <w:sz w:val="22"/>
        </w:rPr>
        <w:t xml:space="preserve">Zofia </w:t>
      </w:r>
      <w:proofErr w:type="spellStart"/>
      <w:r w:rsidRPr="00627DFB">
        <w:rPr>
          <w:b/>
          <w:iCs/>
          <w:sz w:val="22"/>
        </w:rPr>
        <w:t>Paryła</w:t>
      </w:r>
      <w:proofErr w:type="spellEnd"/>
      <w:r w:rsidRPr="00627DFB">
        <w:rPr>
          <w:iCs/>
          <w:sz w:val="22"/>
        </w:rPr>
        <w:t>, prezes Zarządu Grupy LOTOS.</w:t>
      </w:r>
    </w:p>
    <w:p w14:paraId="4C9F638E" w14:textId="19BB2DDB" w:rsidR="003F738B" w:rsidRDefault="003F738B" w:rsidP="003F738B">
      <w:pPr>
        <w:pStyle w:val="Default"/>
        <w:spacing w:line="276" w:lineRule="auto"/>
        <w:rPr>
          <w:iCs/>
          <w:sz w:val="22"/>
        </w:rPr>
      </w:pPr>
    </w:p>
    <w:p w14:paraId="3CDAFA48" w14:textId="37C08030" w:rsidR="003F738B" w:rsidRDefault="003F738B" w:rsidP="003F738B">
      <w:pPr>
        <w:pStyle w:val="Default"/>
        <w:spacing w:line="276" w:lineRule="auto"/>
        <w:rPr>
          <w:iCs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Nagrodę publiczności otrzymał projekt Aleksandry Stokowskiej „</w:t>
      </w:r>
      <w:r w:rsidRPr="003F738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7F7F7"/>
        </w:rPr>
        <w:t>Wpływ faz księżyca na kiełkowanie ziarniaków pszenicy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7F7F7"/>
        </w:rPr>
        <w:t>”.</w:t>
      </w:r>
    </w:p>
    <w:p w14:paraId="706E2374" w14:textId="77777777" w:rsidR="003F738B" w:rsidRPr="00DF188F" w:rsidRDefault="003F738B" w:rsidP="00A14FF0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87962E" w14:textId="78E7059F" w:rsidR="00C81734" w:rsidRDefault="00C81734" w:rsidP="00A14FF0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F188F">
        <w:rPr>
          <w:rFonts w:asciiTheme="minorHAnsi" w:hAnsiTheme="minorHAnsi" w:cstheme="minorHAnsi"/>
          <w:sz w:val="22"/>
          <w:szCs w:val="22"/>
        </w:rPr>
        <w:t xml:space="preserve">Więcej o projektach finałowych na stronie </w:t>
      </w:r>
      <w:hyperlink r:id="rId7" w:history="1">
        <w:r w:rsidR="00F07CCC" w:rsidRPr="004365DF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http://bit.ly/explory2021</w:t>
        </w:r>
      </w:hyperlink>
      <w:r w:rsidR="00F07CC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7C2E5AFD" w14:textId="77777777" w:rsidR="0043519B" w:rsidRDefault="0043519B" w:rsidP="00A14FF0">
      <w:pPr>
        <w:spacing w:line="276" w:lineRule="auto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</w:p>
    <w:p w14:paraId="749BCEB3" w14:textId="2C319BE2" w:rsidR="0043519B" w:rsidRDefault="008A378D" w:rsidP="008A378D">
      <w:pPr>
        <w:spacing w:line="276" w:lineRule="auto"/>
        <w:jc w:val="center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noProof/>
          <w:color w:val="363636"/>
          <w:sz w:val="22"/>
          <w:szCs w:val="22"/>
          <w:shd w:val="clear" w:color="auto" w:fill="FFFFFF"/>
        </w:rPr>
        <w:drawing>
          <wp:inline distT="0" distB="0" distL="0" distR="0" wp14:anchorId="0635EE11" wp14:editId="3A052343">
            <wp:extent cx="4793387" cy="269647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RO-Waw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266" cy="270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1BE31" w14:textId="7888980A" w:rsidR="0058249A" w:rsidRPr="00400360" w:rsidRDefault="0058249A" w:rsidP="00400360">
      <w:pPr>
        <w:spacing w:line="276" w:lineRule="auto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  <w:r w:rsidRPr="00DF188F"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  <w:t>--</w:t>
      </w:r>
    </w:p>
    <w:p w14:paraId="02CC64A7" w14:textId="0E0E8B5A" w:rsidR="00400360" w:rsidRPr="00400360" w:rsidRDefault="00400360" w:rsidP="0040036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to największa w Polsce inicjatywa wyszukująca młode talenty, wspierająca ich rozwój oraz pomagająca im się odnaleźć w świecie nauki i biznesu.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od 10 lat odkrywa, wspiera i rozwija młode talenty. W tym czasie udało się stworzyć społeczność ponad 2400 młodych innowatorów, którzy zgłosili do Konkursu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ponad 1500 projektów naukowych i wynalazków. Unikalną wartością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jest bezpośredni kontakt młodych talentów z ekspertami ze świata nauki, biznesu i innowacji społecznych.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dba o rozwój talentów poprzez programy stażowe, mentorskie i grantowe oraz wyszukuje talenty poprzez organizację Festiwali </w:t>
      </w: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w szkołach i regionach. W ciągu 9 edycji odbyło </w:t>
      </w:r>
      <w:r w:rsidRPr="00400360">
        <w:rPr>
          <w:rFonts w:asciiTheme="minorHAnsi" w:hAnsiTheme="minorHAnsi" w:cstheme="minorHAnsi"/>
          <w:color w:val="000000"/>
          <w:sz w:val="22"/>
          <w:szCs w:val="22"/>
        </w:rPr>
        <w:lastRenderedPageBreak/>
        <w:t>się 59 wydarzeń dla pasjonatów innowacji i nowych technologii. Wzięło w nich udział ponad 40 tysięcy osób. </w:t>
      </w:r>
    </w:p>
    <w:p w14:paraId="763E17A8" w14:textId="459B50FC" w:rsidR="00400360" w:rsidRPr="00400360" w:rsidRDefault="00400360" w:rsidP="0040036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00360">
        <w:rPr>
          <w:rFonts w:asciiTheme="minorHAnsi" w:hAnsiTheme="minorHAnsi" w:cstheme="minorHAnsi"/>
          <w:color w:val="000000"/>
          <w:sz w:val="22"/>
          <w:szCs w:val="22"/>
        </w:rPr>
        <w:t>Explory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tworzy społeczność innowatorów, naukowców i innowacyjnego biznesu, dając im przestrzeń dla rozwoju pomysłów i projektów. Program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400360">
        <w:rPr>
          <w:rFonts w:asciiTheme="minorHAnsi" w:hAnsiTheme="minorHAnsi" w:cstheme="minorHAnsi"/>
          <w:color w:val="000000"/>
          <w:sz w:val="22"/>
          <w:szCs w:val="22"/>
        </w:rPr>
        <w:t>xplory</w:t>
      </w:r>
      <w:proofErr w:type="spellEnd"/>
      <w:r w:rsidRPr="00400360">
        <w:rPr>
          <w:rFonts w:asciiTheme="minorHAnsi" w:hAnsiTheme="minorHAnsi" w:cstheme="minorHAnsi"/>
          <w:color w:val="000000"/>
          <w:sz w:val="22"/>
          <w:szCs w:val="22"/>
        </w:rPr>
        <w:t xml:space="preserve"> jest stale wspierany przez blisko 100 partnerów. Organizatorem Programu jest Fundacja Zaawansowanych Technologii.</w:t>
      </w:r>
    </w:p>
    <w:p w14:paraId="471E82B1" w14:textId="5FCB3A17" w:rsidR="00400360" w:rsidRPr="00400360" w:rsidRDefault="00400360" w:rsidP="00400360">
      <w:pPr>
        <w:pStyle w:val="NormalnyWeb"/>
        <w:spacing w:before="0" w:beforeAutospacing="0" w:after="0" w:afterAutospacing="0" w:line="276" w:lineRule="auto"/>
        <w:rPr>
          <w:rStyle w:val="Hipercze"/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40036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Więcej o Programie </w:t>
      </w:r>
      <w:proofErr w:type="spellStart"/>
      <w:r w:rsidRPr="0040036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Explory</w:t>
      </w:r>
      <w:proofErr w:type="spellEnd"/>
      <w:r w:rsidRPr="0040036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: </w:t>
      </w:r>
      <w:hyperlink r:id="rId9" w:history="1">
        <w:r w:rsidRPr="00400360">
          <w:rPr>
            <w:rStyle w:val="Hipercze"/>
            <w:rFonts w:asciiTheme="minorHAnsi" w:hAnsiTheme="minorHAnsi" w:cstheme="minorHAnsi"/>
            <w:sz w:val="22"/>
            <w:szCs w:val="22"/>
          </w:rPr>
          <w:t>https://bit.ly/explory_pl</w:t>
        </w:r>
      </w:hyperlink>
      <w:r w:rsidRPr="004003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559356" w14:textId="77777777" w:rsidR="00695FBF" w:rsidRPr="00DF188F" w:rsidRDefault="00695FBF" w:rsidP="00A14FF0">
      <w:pPr>
        <w:spacing w:line="276" w:lineRule="auto"/>
        <w:rPr>
          <w:rFonts w:asciiTheme="minorHAnsi" w:hAnsiTheme="minorHAnsi" w:cstheme="minorHAnsi"/>
          <w:color w:val="363636"/>
          <w:sz w:val="22"/>
          <w:szCs w:val="22"/>
          <w:shd w:val="clear" w:color="auto" w:fill="FFFFFF"/>
        </w:rPr>
      </w:pPr>
    </w:p>
    <w:p w14:paraId="13F758B0" w14:textId="77777777" w:rsidR="00B43F4C" w:rsidRPr="00DF188F" w:rsidRDefault="00B43F4C" w:rsidP="00A14F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12208C" w14:textId="16FC995F" w:rsidR="00B43F4C" w:rsidRPr="00DF188F" w:rsidRDefault="00B43F4C" w:rsidP="00A14F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B43F4C" w:rsidRPr="00DF188F" w:rsidSect="00D90BD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E0E25" w14:textId="77777777" w:rsidR="001C654A" w:rsidRDefault="001C654A" w:rsidP="00157378">
      <w:r>
        <w:separator/>
      </w:r>
    </w:p>
  </w:endnote>
  <w:endnote w:type="continuationSeparator" w:id="0">
    <w:p w14:paraId="466DB072" w14:textId="77777777" w:rsidR="001C654A" w:rsidRDefault="001C654A" w:rsidP="001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Avenir Heavy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ECB23" w14:textId="77777777" w:rsidR="00D90BDA" w:rsidRPr="00FF453B" w:rsidRDefault="00D90BDA" w:rsidP="00D90BDA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b/>
        <w:color w:val="000000" w:themeColor="text1"/>
        <w:sz w:val="16"/>
        <w:szCs w:val="16"/>
        <w:u w:color="1A1A1A"/>
      </w:rPr>
    </w:pPr>
    <w:r w:rsidRPr="00FF453B">
      <w:rPr>
        <w:rFonts w:ascii="Avenir Book" w:hAnsi="Avenir Book"/>
        <w:b/>
        <w:color w:val="000000" w:themeColor="text1"/>
        <w:sz w:val="16"/>
        <w:szCs w:val="16"/>
        <w:u w:color="1A1A1A"/>
      </w:rPr>
      <w:t>Kontakt dla mediów:</w:t>
    </w:r>
  </w:p>
  <w:p w14:paraId="3FC3FE5E" w14:textId="77777777" w:rsidR="00D90BDA" w:rsidRPr="00FF453B" w:rsidRDefault="00D90BDA" w:rsidP="00D90BDA">
    <w:pPr>
      <w:pStyle w:val="Tre"/>
      <w:widowControl w:val="0"/>
      <w:suppressAutoHyphens w:val="0"/>
      <w:spacing w:line="276" w:lineRule="auto"/>
      <w:jc w:val="center"/>
      <w:rPr>
        <w:rFonts w:ascii="Avenir Book" w:eastAsia="Avenir Heavy" w:hAnsi="Avenir Book" w:cs="Avenir Heavy"/>
        <w:color w:val="000000" w:themeColor="text1"/>
        <w:sz w:val="16"/>
        <w:szCs w:val="16"/>
        <w:u w:color="1A1A1A"/>
      </w:rPr>
    </w:pPr>
    <w:r>
      <w:rPr>
        <w:rFonts w:ascii="Avenir Book" w:hAnsi="Avenir Book"/>
        <w:color w:val="000000" w:themeColor="text1"/>
        <w:sz w:val="16"/>
        <w:szCs w:val="16"/>
        <w:u w:color="1A1A1A"/>
      </w:rPr>
      <w:t xml:space="preserve">Sylwia </w:t>
    </w:r>
    <w:proofErr w:type="spellStart"/>
    <w:r>
      <w:rPr>
        <w:rFonts w:ascii="Avenir Book" w:hAnsi="Avenir Book"/>
        <w:color w:val="000000" w:themeColor="text1"/>
        <w:sz w:val="16"/>
        <w:szCs w:val="16"/>
        <w:u w:color="1A1A1A"/>
      </w:rPr>
      <w:t>Razuwajew</w:t>
    </w:r>
    <w:proofErr w:type="spellEnd"/>
    <w:r>
      <w:rPr>
        <w:rFonts w:ascii="Avenir Book" w:hAnsi="Avenir Book"/>
        <w:color w:val="000000" w:themeColor="text1"/>
        <w:sz w:val="16"/>
        <w:szCs w:val="16"/>
        <w:u w:color="1A1A1A"/>
      </w:rPr>
      <w:t xml:space="preserve">-Mądry | </w:t>
    </w:r>
    <w:r w:rsidRPr="003D2E13">
      <w:rPr>
        <w:rFonts w:ascii="Avenir Book" w:hAnsi="Avenir Book"/>
        <w:color w:val="000000" w:themeColor="text1"/>
        <w:sz w:val="16"/>
        <w:szCs w:val="16"/>
        <w:u w:color="1A1A1A"/>
      </w:rPr>
      <w:t>SLOW PR</w:t>
    </w:r>
  </w:p>
  <w:p w14:paraId="5D023157" w14:textId="1B92E18A" w:rsidR="00D90BDA" w:rsidRPr="007C40F6" w:rsidRDefault="00D90BDA" w:rsidP="00D90BDA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7C40F6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 xml:space="preserve">e: </w:t>
    </w:r>
    <w:r w:rsidR="0031013D" w:rsidRPr="0031013D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sylwia.razuwajew@slowpr.pl</w:t>
    </w:r>
    <w:r w:rsidR="0031013D" w:rsidRPr="0031013D" w:rsidDel="0031013D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 xml:space="preserve"> </w:t>
    </w:r>
  </w:p>
  <w:p w14:paraId="382BC49A" w14:textId="77777777" w:rsidR="00D90BDA" w:rsidRPr="0029455C" w:rsidRDefault="00D90BDA" w:rsidP="00D90BDA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1A636F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t: 50</w:t>
    </w:r>
    <w:r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3 747 216</w:t>
    </w:r>
  </w:p>
  <w:p w14:paraId="0222144D" w14:textId="77777777" w:rsidR="00D90BDA" w:rsidRPr="00D90BDA" w:rsidRDefault="00D90BDA" w:rsidP="00D90BDA">
    <w:pPr>
      <w:pStyle w:val="Stopka"/>
      <w:rPr>
        <w:sz w:val="18"/>
        <w:szCs w:val="18"/>
      </w:rPr>
    </w:pPr>
    <w:r w:rsidRPr="00D90BDA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8413D" w14:textId="77777777" w:rsidR="001C654A" w:rsidRDefault="001C654A" w:rsidP="00157378">
      <w:r>
        <w:separator/>
      </w:r>
    </w:p>
  </w:footnote>
  <w:footnote w:type="continuationSeparator" w:id="0">
    <w:p w14:paraId="0D35BB00" w14:textId="77777777" w:rsidR="001C654A" w:rsidRDefault="001C654A" w:rsidP="0015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AF687" w14:textId="7B009062" w:rsidR="00361D3E" w:rsidRDefault="00361D3E">
    <w:pPr>
      <w:pStyle w:val="Nagwek"/>
    </w:pPr>
    <w:r>
      <w:rPr>
        <w:noProof/>
      </w:rPr>
      <w:drawing>
        <wp:inline distT="0" distB="0" distL="0" distR="0" wp14:anchorId="5FAFF397" wp14:editId="074CA67A">
          <wp:extent cx="1866900" cy="46990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E2157F" w14:textId="1F5AC958" w:rsidR="00157378" w:rsidRDefault="00157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EA0"/>
    <w:multiLevelType w:val="hybridMultilevel"/>
    <w:tmpl w:val="E724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A3B"/>
    <w:multiLevelType w:val="multilevel"/>
    <w:tmpl w:val="657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B6D91"/>
    <w:multiLevelType w:val="multilevel"/>
    <w:tmpl w:val="497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D04BE"/>
    <w:multiLevelType w:val="hybridMultilevel"/>
    <w:tmpl w:val="8AD0D082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4" w15:restartNumberingAfterBreak="0">
    <w:nsid w:val="1BC624CC"/>
    <w:multiLevelType w:val="multilevel"/>
    <w:tmpl w:val="AD6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C0A6F"/>
    <w:multiLevelType w:val="multilevel"/>
    <w:tmpl w:val="C5FE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C1484"/>
    <w:multiLevelType w:val="multilevel"/>
    <w:tmpl w:val="A100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D34B9"/>
    <w:multiLevelType w:val="multilevel"/>
    <w:tmpl w:val="D59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A7C5D"/>
    <w:multiLevelType w:val="multilevel"/>
    <w:tmpl w:val="7D88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CD68CE"/>
    <w:multiLevelType w:val="hybridMultilevel"/>
    <w:tmpl w:val="C7CA3110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0" w15:restartNumberingAfterBreak="0">
    <w:nsid w:val="6EBB4544"/>
    <w:multiLevelType w:val="multilevel"/>
    <w:tmpl w:val="F7CA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927028"/>
    <w:multiLevelType w:val="multilevel"/>
    <w:tmpl w:val="0E3E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4C"/>
    <w:rsid w:val="00011ED6"/>
    <w:rsid w:val="000602CB"/>
    <w:rsid w:val="00062BE9"/>
    <w:rsid w:val="00063EA8"/>
    <w:rsid w:val="00087B85"/>
    <w:rsid w:val="00097AD8"/>
    <w:rsid w:val="000D4B9E"/>
    <w:rsid w:val="000E404B"/>
    <w:rsid w:val="000F36D2"/>
    <w:rsid w:val="0012402D"/>
    <w:rsid w:val="00146E52"/>
    <w:rsid w:val="00147B2E"/>
    <w:rsid w:val="0015145B"/>
    <w:rsid w:val="00157378"/>
    <w:rsid w:val="00165B74"/>
    <w:rsid w:val="001A7EC8"/>
    <w:rsid w:val="001C654A"/>
    <w:rsid w:val="001E1305"/>
    <w:rsid w:val="00225096"/>
    <w:rsid w:val="00235D8E"/>
    <w:rsid w:val="0026622F"/>
    <w:rsid w:val="00271E81"/>
    <w:rsid w:val="0029626B"/>
    <w:rsid w:val="002A6BA5"/>
    <w:rsid w:val="002B5BEB"/>
    <w:rsid w:val="00305E12"/>
    <w:rsid w:val="0031013D"/>
    <w:rsid w:val="00322867"/>
    <w:rsid w:val="0032787E"/>
    <w:rsid w:val="0033408F"/>
    <w:rsid w:val="00353E14"/>
    <w:rsid w:val="00361D3E"/>
    <w:rsid w:val="00376A7B"/>
    <w:rsid w:val="003F13F4"/>
    <w:rsid w:val="003F2757"/>
    <w:rsid w:val="003F738B"/>
    <w:rsid w:val="00400360"/>
    <w:rsid w:val="00412E59"/>
    <w:rsid w:val="00413EAD"/>
    <w:rsid w:val="00425AA6"/>
    <w:rsid w:val="0042723F"/>
    <w:rsid w:val="00433B72"/>
    <w:rsid w:val="0043519B"/>
    <w:rsid w:val="004441C2"/>
    <w:rsid w:val="00445F8B"/>
    <w:rsid w:val="00453F99"/>
    <w:rsid w:val="00465438"/>
    <w:rsid w:val="00506C2C"/>
    <w:rsid w:val="00524F40"/>
    <w:rsid w:val="005463F5"/>
    <w:rsid w:val="005536B5"/>
    <w:rsid w:val="0055637E"/>
    <w:rsid w:val="00561B37"/>
    <w:rsid w:val="00562656"/>
    <w:rsid w:val="00563A6B"/>
    <w:rsid w:val="00563DD3"/>
    <w:rsid w:val="00565EF9"/>
    <w:rsid w:val="00566803"/>
    <w:rsid w:val="0058249A"/>
    <w:rsid w:val="005A482C"/>
    <w:rsid w:val="005E25CD"/>
    <w:rsid w:val="005F293D"/>
    <w:rsid w:val="00602C30"/>
    <w:rsid w:val="00604049"/>
    <w:rsid w:val="00604408"/>
    <w:rsid w:val="0060579C"/>
    <w:rsid w:val="0061398F"/>
    <w:rsid w:val="00664BEF"/>
    <w:rsid w:val="006819F5"/>
    <w:rsid w:val="00690DC2"/>
    <w:rsid w:val="00695FBF"/>
    <w:rsid w:val="006B3DDF"/>
    <w:rsid w:val="006D166F"/>
    <w:rsid w:val="006D38CB"/>
    <w:rsid w:val="006D784D"/>
    <w:rsid w:val="006E25A2"/>
    <w:rsid w:val="006E7790"/>
    <w:rsid w:val="00703413"/>
    <w:rsid w:val="00706093"/>
    <w:rsid w:val="00716531"/>
    <w:rsid w:val="00761ACF"/>
    <w:rsid w:val="007640D4"/>
    <w:rsid w:val="007736E0"/>
    <w:rsid w:val="00773D18"/>
    <w:rsid w:val="007A410F"/>
    <w:rsid w:val="007F0224"/>
    <w:rsid w:val="007F0D30"/>
    <w:rsid w:val="008236F0"/>
    <w:rsid w:val="00834A10"/>
    <w:rsid w:val="0084279D"/>
    <w:rsid w:val="00872D08"/>
    <w:rsid w:val="008734D7"/>
    <w:rsid w:val="00873739"/>
    <w:rsid w:val="00886950"/>
    <w:rsid w:val="008A0070"/>
    <w:rsid w:val="008A36D4"/>
    <w:rsid w:val="008A378D"/>
    <w:rsid w:val="008E099B"/>
    <w:rsid w:val="00902556"/>
    <w:rsid w:val="00923EB5"/>
    <w:rsid w:val="0096152A"/>
    <w:rsid w:val="00962670"/>
    <w:rsid w:val="009A2AE3"/>
    <w:rsid w:val="009A421E"/>
    <w:rsid w:val="009B3A40"/>
    <w:rsid w:val="009B5DF9"/>
    <w:rsid w:val="009C2879"/>
    <w:rsid w:val="009D524D"/>
    <w:rsid w:val="009D7E32"/>
    <w:rsid w:val="009E31AF"/>
    <w:rsid w:val="009E44ED"/>
    <w:rsid w:val="009F1664"/>
    <w:rsid w:val="00A14C24"/>
    <w:rsid w:val="00A14FF0"/>
    <w:rsid w:val="00A2716E"/>
    <w:rsid w:val="00A558BD"/>
    <w:rsid w:val="00A70598"/>
    <w:rsid w:val="00A868FE"/>
    <w:rsid w:val="00AA6AD9"/>
    <w:rsid w:val="00AA6FD9"/>
    <w:rsid w:val="00AF23CD"/>
    <w:rsid w:val="00B106B1"/>
    <w:rsid w:val="00B36D25"/>
    <w:rsid w:val="00B43F4C"/>
    <w:rsid w:val="00B956C2"/>
    <w:rsid w:val="00BC1F9E"/>
    <w:rsid w:val="00C159D3"/>
    <w:rsid w:val="00C22988"/>
    <w:rsid w:val="00C2518F"/>
    <w:rsid w:val="00C64B7B"/>
    <w:rsid w:val="00C76ED3"/>
    <w:rsid w:val="00C81734"/>
    <w:rsid w:val="00C84DA1"/>
    <w:rsid w:val="00C86027"/>
    <w:rsid w:val="00CB49CD"/>
    <w:rsid w:val="00CF1578"/>
    <w:rsid w:val="00D27A73"/>
    <w:rsid w:val="00D341F5"/>
    <w:rsid w:val="00D90BDA"/>
    <w:rsid w:val="00DA0A4D"/>
    <w:rsid w:val="00DB70F5"/>
    <w:rsid w:val="00DC5800"/>
    <w:rsid w:val="00DD1D69"/>
    <w:rsid w:val="00DF188F"/>
    <w:rsid w:val="00DF29F9"/>
    <w:rsid w:val="00E10BF6"/>
    <w:rsid w:val="00E7271B"/>
    <w:rsid w:val="00E92337"/>
    <w:rsid w:val="00EA1FCA"/>
    <w:rsid w:val="00EB7D97"/>
    <w:rsid w:val="00EC7E1B"/>
    <w:rsid w:val="00EF55F8"/>
    <w:rsid w:val="00F04442"/>
    <w:rsid w:val="00F05AE5"/>
    <w:rsid w:val="00F07CCC"/>
    <w:rsid w:val="00F12FBB"/>
    <w:rsid w:val="00F30809"/>
    <w:rsid w:val="00F32E5F"/>
    <w:rsid w:val="00F8292E"/>
    <w:rsid w:val="00F90EBC"/>
    <w:rsid w:val="00F9289E"/>
    <w:rsid w:val="00F9634E"/>
    <w:rsid w:val="00F9784F"/>
    <w:rsid w:val="00FA0337"/>
    <w:rsid w:val="00FB0A88"/>
    <w:rsid w:val="00FC6FE7"/>
    <w:rsid w:val="00FE2F5C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DE4E8"/>
  <w15:docId w15:val="{F9FD7AE3-E444-3B4D-8950-045E27BB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D6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A6A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6A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6543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543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159D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5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378"/>
  </w:style>
  <w:style w:type="paragraph" w:styleId="Stopka">
    <w:name w:val="footer"/>
    <w:basedOn w:val="Normalny"/>
    <w:link w:val="StopkaZnak"/>
    <w:uiPriority w:val="99"/>
    <w:unhideWhenUsed/>
    <w:rsid w:val="00157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378"/>
  </w:style>
  <w:style w:type="paragraph" w:customStyle="1" w:styleId="Tre">
    <w:name w:val="Treść"/>
    <w:rsid w:val="00D90BD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2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2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292E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DD1D69"/>
  </w:style>
  <w:style w:type="paragraph" w:styleId="Akapitzlist">
    <w:name w:val="List Paragraph"/>
    <w:basedOn w:val="Normalny"/>
    <w:uiPriority w:val="34"/>
    <w:qFormat/>
    <w:rsid w:val="00DD1D69"/>
    <w:pPr>
      <w:ind w:left="720"/>
      <w:contextualSpacing/>
    </w:pPr>
    <w:rPr>
      <w:rFonts w:eastAsiaTheme="minorHAns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E14"/>
    <w:rPr>
      <w:color w:val="605E5C"/>
      <w:shd w:val="clear" w:color="auto" w:fill="E1DFDD"/>
    </w:rPr>
  </w:style>
  <w:style w:type="paragraph" w:customStyle="1" w:styleId="Default">
    <w:name w:val="Default"/>
    <w:rsid w:val="00C817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C81734"/>
    <w:rPr>
      <w:b/>
      <w:bCs/>
    </w:rPr>
  </w:style>
  <w:style w:type="character" w:styleId="Uwydatnienie">
    <w:name w:val="Emphasis"/>
    <w:basedOn w:val="Domylnaczcionkaakapitu"/>
    <w:uiPriority w:val="20"/>
    <w:qFormat/>
    <w:rsid w:val="00165B74"/>
    <w:rPr>
      <w:i/>
      <w:iCs/>
    </w:rPr>
  </w:style>
  <w:style w:type="character" w:customStyle="1" w:styleId="6qdm">
    <w:name w:val="_6qdm"/>
    <w:basedOn w:val="Domylnaczcionkaakapitu"/>
    <w:rsid w:val="00063EA8"/>
  </w:style>
  <w:style w:type="character" w:styleId="UyteHipercze">
    <w:name w:val="FollowedHyperlink"/>
    <w:basedOn w:val="Domylnaczcionkaakapitu"/>
    <w:uiPriority w:val="99"/>
    <w:semiHidden/>
    <w:unhideWhenUsed/>
    <w:rsid w:val="008A378D"/>
    <w:rPr>
      <w:color w:val="954F72" w:themeColor="followedHyperlink"/>
      <w:u w:val="single"/>
    </w:rPr>
  </w:style>
  <w:style w:type="paragraph" w:customStyle="1" w:styleId="1mf">
    <w:name w:val="_1mf"/>
    <w:basedOn w:val="Normalny"/>
    <w:rsid w:val="003F73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explory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explory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Regosz</dc:creator>
  <cp:lastModifiedBy>Weronika Regosz</cp:lastModifiedBy>
  <cp:revision>7</cp:revision>
  <dcterms:created xsi:type="dcterms:W3CDTF">2021-04-08T11:21:00Z</dcterms:created>
  <dcterms:modified xsi:type="dcterms:W3CDTF">2021-04-09T13:58:00Z</dcterms:modified>
</cp:coreProperties>
</file>